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F74B" w14:textId="77777777" w:rsidR="005E012D" w:rsidRDefault="005E012D" w:rsidP="005E012D">
      <w:pPr>
        <w:spacing w:before="73" w:line="244" w:lineRule="auto"/>
        <w:ind w:left="5872" w:right="230" w:firstLine="1527"/>
        <w:jc w:val="right"/>
      </w:pPr>
      <w:r>
        <w:t>Al</w:t>
      </w:r>
      <w:r>
        <w:rPr>
          <w:spacing w:val="-7"/>
        </w:rPr>
        <w:t xml:space="preserve"> </w:t>
      </w:r>
      <w:r>
        <w:t>Segretario</w:t>
      </w:r>
      <w:r>
        <w:rPr>
          <w:spacing w:val="-9"/>
        </w:rPr>
        <w:t xml:space="preserve"> </w:t>
      </w:r>
      <w:r>
        <w:t>Generale</w:t>
      </w:r>
      <w:r>
        <w:rPr>
          <w:spacing w:val="39"/>
        </w:rPr>
        <w:t xml:space="preserve"> </w:t>
      </w:r>
      <w:r>
        <w:t>Responsabile della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Trasparenza</w:t>
      </w:r>
    </w:p>
    <w:p w14:paraId="2396F48E" w14:textId="223EE110" w:rsidR="005E012D" w:rsidRDefault="005E012D" w:rsidP="005E012D">
      <w:pPr>
        <w:spacing w:before="31"/>
        <w:ind w:right="230"/>
        <w:jc w:val="right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 xml:space="preserve">di </w:t>
      </w:r>
      <w:r w:rsidR="0073624F">
        <w:rPr>
          <w:spacing w:val="-2"/>
        </w:rPr>
        <w:t>Villa Castelli</w:t>
      </w:r>
    </w:p>
    <w:p w14:paraId="7130AC2C" w14:textId="77777777" w:rsidR="005E012D" w:rsidRDefault="005E012D" w:rsidP="005E012D">
      <w:pPr>
        <w:pStyle w:val="Corpotesto"/>
        <w:rPr>
          <w:sz w:val="22"/>
        </w:rPr>
      </w:pPr>
    </w:p>
    <w:p w14:paraId="734A03D9" w14:textId="77777777" w:rsidR="005E012D" w:rsidRDefault="005E012D" w:rsidP="005E012D">
      <w:pPr>
        <w:pStyle w:val="Corpotesto"/>
        <w:spacing w:before="18"/>
        <w:rPr>
          <w:sz w:val="22"/>
        </w:rPr>
      </w:pPr>
    </w:p>
    <w:p w14:paraId="7982A360" w14:textId="77777777" w:rsidR="005E012D" w:rsidRDefault="005E012D" w:rsidP="005E012D">
      <w:pPr>
        <w:spacing w:line="243" w:lineRule="exact"/>
        <w:ind w:left="107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OGGETTO:</w:t>
      </w:r>
      <w:r>
        <w:rPr>
          <w:rFonts w:ascii="Verdana" w:hAnsi="Verdana"/>
          <w:b/>
          <w:spacing w:val="73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“CONSULTAZIONE</w:t>
      </w:r>
      <w:r>
        <w:rPr>
          <w:rFonts w:ascii="Verdana" w:hAnsi="Verdana"/>
          <w:b/>
          <w:spacing w:val="75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PUBBLICA</w:t>
      </w:r>
      <w:r>
        <w:rPr>
          <w:rFonts w:ascii="Verdana" w:hAnsi="Verdana"/>
          <w:b/>
          <w:spacing w:val="72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77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AGGIORNAMENTO</w:t>
      </w:r>
      <w:r>
        <w:rPr>
          <w:rFonts w:ascii="Verdana" w:hAnsi="Verdana"/>
          <w:b/>
          <w:spacing w:val="72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PIAO</w:t>
      </w:r>
      <w:r>
        <w:rPr>
          <w:rFonts w:ascii="Verdana" w:hAnsi="Verdana"/>
          <w:b/>
          <w:spacing w:val="76"/>
          <w:w w:val="150"/>
          <w:sz w:val="20"/>
        </w:rPr>
        <w:t xml:space="preserve"> </w:t>
      </w:r>
      <w:r>
        <w:rPr>
          <w:rFonts w:ascii="Verdana" w:hAnsi="Verdana"/>
          <w:b/>
          <w:sz w:val="20"/>
        </w:rPr>
        <w:t>2025-</w:t>
      </w:r>
      <w:r>
        <w:rPr>
          <w:rFonts w:ascii="Verdana" w:hAnsi="Verdana"/>
          <w:b/>
          <w:spacing w:val="-5"/>
          <w:sz w:val="20"/>
        </w:rPr>
        <w:t>27/</w:t>
      </w:r>
    </w:p>
    <w:p w14:paraId="23C28A58" w14:textId="193B7C47" w:rsidR="005E012D" w:rsidRDefault="005E012D" w:rsidP="005E012D">
      <w:pPr>
        <w:ind w:left="107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Sezione 2. Valore pubblico, performance e anticorruzione – Sottosezione 2.3. Rischi corruttivi e trasparenza</w:t>
      </w:r>
      <w:r w:rsidR="00E30F9E">
        <w:rPr>
          <w:rFonts w:ascii="Verdana" w:hAnsi="Verdana"/>
          <w:b/>
          <w:sz w:val="20"/>
        </w:rPr>
        <w:t>.</w:t>
      </w:r>
    </w:p>
    <w:p w14:paraId="79421E2B" w14:textId="77777777" w:rsidR="005E012D" w:rsidRDefault="005E012D" w:rsidP="005E012D">
      <w:pPr>
        <w:pStyle w:val="Corpotesto"/>
        <w:spacing w:before="230"/>
        <w:rPr>
          <w:rFonts w:ascii="Verdana"/>
          <w:b/>
        </w:rPr>
      </w:pPr>
    </w:p>
    <w:p w14:paraId="788C4D68" w14:textId="77777777" w:rsidR="005E012D" w:rsidRDefault="005E012D" w:rsidP="005E012D">
      <w:pPr>
        <w:pStyle w:val="Corpotesto"/>
        <w:tabs>
          <w:tab w:val="left" w:leader="dot" w:pos="10221"/>
        </w:tabs>
        <w:spacing w:line="229" w:lineRule="exact"/>
        <w:ind w:left="1072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t>(cognome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nome)</w:t>
      </w:r>
      <w:r>
        <w:tab/>
      </w:r>
      <w:r>
        <w:rPr>
          <w:spacing w:val="-2"/>
        </w:rPr>
        <w:t>nato/a</w:t>
      </w:r>
    </w:p>
    <w:p w14:paraId="39827D4D" w14:textId="77777777" w:rsidR="005E012D" w:rsidRDefault="005E012D" w:rsidP="005E012D">
      <w:pPr>
        <w:pStyle w:val="Corpotesto"/>
        <w:tabs>
          <w:tab w:val="left" w:pos="2078"/>
          <w:tab w:val="left" w:pos="5443"/>
          <w:tab w:val="left" w:pos="6472"/>
          <w:tab w:val="left" w:pos="9988"/>
        </w:tabs>
        <w:ind w:left="1072" w:right="233"/>
      </w:pPr>
      <w:r>
        <w:rPr>
          <w:spacing w:val="-10"/>
        </w:rPr>
        <w:t>a</w:t>
      </w:r>
      <w:r>
        <w:tab/>
      </w:r>
      <w:r>
        <w:rPr>
          <w:spacing w:val="-2"/>
        </w:rPr>
        <w:t>……………………………….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>………..………………………..</w:t>
      </w:r>
      <w:r>
        <w:tab/>
      </w:r>
      <w:r>
        <w:rPr>
          <w:spacing w:val="-2"/>
        </w:rPr>
        <w:t xml:space="preserve">residente </w:t>
      </w:r>
      <w:r>
        <w:t>a</w:t>
      </w:r>
      <w:r>
        <w:rPr>
          <w:spacing w:val="4"/>
        </w:rPr>
        <w:t xml:space="preserve"> </w:t>
      </w:r>
      <w:r>
        <w:t>……………..……….…………………………via/piazza</w:t>
      </w:r>
      <w:r>
        <w:rPr>
          <w:spacing w:val="4"/>
        </w:rPr>
        <w:t xml:space="preserve"> </w:t>
      </w:r>
      <w:r>
        <w:rPr>
          <w:spacing w:val="-2"/>
        </w:rPr>
        <w:t>……………….………………………………………………</w:t>
      </w:r>
    </w:p>
    <w:p w14:paraId="5E0DC9D0" w14:textId="77777777" w:rsidR="005E012D" w:rsidRDefault="005E012D" w:rsidP="005E012D">
      <w:pPr>
        <w:pStyle w:val="Corpotesto"/>
        <w:ind w:left="1072" w:right="233"/>
      </w:pPr>
      <w:r>
        <w:t>…......………..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civico</w:t>
      </w:r>
      <w:r>
        <w:rPr>
          <w:spacing w:val="40"/>
        </w:rPr>
        <w:t xml:space="preserve"> </w:t>
      </w:r>
      <w:r>
        <w:t>…………………………………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recapiti:</w:t>
      </w:r>
      <w:r>
        <w:rPr>
          <w:spacing w:val="40"/>
        </w:rPr>
        <w:t xml:space="preserve"> </w:t>
      </w:r>
      <w:proofErr w:type="spellStart"/>
      <w:r>
        <w:t>tel</w:t>
      </w:r>
      <w:proofErr w:type="spellEnd"/>
      <w:r>
        <w:rPr>
          <w:spacing w:val="40"/>
        </w:rPr>
        <w:t xml:space="preserve"> </w:t>
      </w:r>
      <w:r>
        <w:t>……………………..……………</w:t>
      </w:r>
      <w:r>
        <w:rPr>
          <w:spacing w:val="80"/>
        </w:rPr>
        <w:t xml:space="preserve"> </w:t>
      </w:r>
      <w:r>
        <w:t>email …………………………………………......… P.E.C ……………………………………………………</w:t>
      </w:r>
    </w:p>
    <w:p w14:paraId="52041E68" w14:textId="77777777" w:rsidR="005E012D" w:rsidRDefault="005E012D" w:rsidP="005E012D">
      <w:pPr>
        <w:pStyle w:val="Corpotesto"/>
        <w:spacing w:before="1"/>
      </w:pPr>
    </w:p>
    <w:p w14:paraId="030F6090" w14:textId="77777777" w:rsidR="005E012D" w:rsidRDefault="005E012D" w:rsidP="005E012D">
      <w:pPr>
        <w:pStyle w:val="Corpotesto"/>
        <w:spacing w:before="1" w:line="229" w:lineRule="exact"/>
        <w:ind w:left="107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7FF8338C" w14:textId="77777777" w:rsidR="005E012D" w:rsidRDefault="005E012D" w:rsidP="005E012D">
      <w:pPr>
        <w:spacing w:line="229" w:lineRule="exact"/>
        <w:ind w:left="1072"/>
        <w:rPr>
          <w:sz w:val="20"/>
        </w:rPr>
      </w:pPr>
      <w:r>
        <w:rPr>
          <w:sz w:val="20"/>
        </w:rPr>
        <w:t>(*)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………………………………………………………………………………………………………...……….………..</w:t>
      </w:r>
    </w:p>
    <w:p w14:paraId="6FDE8DC0" w14:textId="77777777" w:rsidR="005E012D" w:rsidRDefault="005E012D" w:rsidP="005E012D">
      <w:pPr>
        <w:ind w:left="10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47F0F450" w14:textId="77777777" w:rsidR="005E012D" w:rsidRDefault="005E012D" w:rsidP="00F35B68">
      <w:pPr>
        <w:tabs>
          <w:tab w:val="left" w:leader="dot" w:pos="6528"/>
        </w:tabs>
        <w:spacing w:before="194"/>
        <w:ind w:left="1072" w:right="233"/>
        <w:jc w:val="both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(*specificare, se del caso, la tipologia del soggetto portatore di interesse e la categoria di appartenenza: ad esempio organizzazioni sindacali, rappresentative, enti o associazioni, ecc</w:t>
      </w:r>
      <w:r>
        <w:rPr>
          <w:sz w:val="16"/>
        </w:rPr>
        <w:tab/>
      </w:r>
      <w:r>
        <w:rPr>
          <w:rFonts w:ascii="Verdana"/>
          <w:i/>
          <w:spacing w:val="-10"/>
          <w:sz w:val="16"/>
        </w:rPr>
        <w:t>)</w:t>
      </w:r>
    </w:p>
    <w:p w14:paraId="01D97AC1" w14:textId="77777777" w:rsidR="005E012D" w:rsidRDefault="005E012D" w:rsidP="005E012D">
      <w:pPr>
        <w:pStyle w:val="Corpotesto"/>
        <w:spacing w:before="116"/>
        <w:rPr>
          <w:rFonts w:ascii="Verdana"/>
          <w:i/>
          <w:sz w:val="16"/>
        </w:rPr>
      </w:pPr>
    </w:p>
    <w:p w14:paraId="0F4701DA" w14:textId="4B63A6D8" w:rsidR="005E012D" w:rsidRDefault="005E012D" w:rsidP="005E012D">
      <w:pPr>
        <w:pStyle w:val="Corpotesto"/>
        <w:spacing w:line="276" w:lineRule="auto"/>
        <w:ind w:left="1072" w:right="230"/>
        <w:jc w:val="both"/>
      </w:pPr>
      <w:r>
        <w:t>visto il PIAO 2024/26 - Sezione 2</w:t>
      </w:r>
      <w:r>
        <w:rPr>
          <w:spacing w:val="-2"/>
        </w:rPr>
        <w:t xml:space="preserve"> </w:t>
      </w:r>
      <w:r>
        <w:t>Valore pubblico, performance e anticorruzione – Sottosezione 2.3.</w:t>
      </w:r>
      <w:r>
        <w:rPr>
          <w:spacing w:val="-2"/>
        </w:rPr>
        <w:t xml:space="preserve"> </w:t>
      </w:r>
      <w:r>
        <w:t>Rischi corruttivi e trasparenza</w:t>
      </w:r>
      <w:r>
        <w:rPr>
          <w:spacing w:val="-4"/>
        </w:rPr>
        <w:t xml:space="preserve"> </w:t>
      </w:r>
      <w:r>
        <w:t>- pubblicato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hyperlink r:id="rId5" w:history="1">
        <w:r w:rsidR="0000254C" w:rsidRPr="00CD0081">
          <w:rPr>
            <w:rStyle w:val="Collegamentoipertestuale"/>
          </w:rPr>
          <w:t>http://comune.villacastelli.br.it,</w:t>
        </w:r>
      </w:hyperlink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 w:rsidRPr="005E012D">
        <w:t>sezione</w:t>
      </w:r>
      <w:r>
        <w:t xml:space="preserve"> </w:t>
      </w:r>
      <w:hyperlink r:id="rId6" w:history="1">
        <w:r w:rsidRPr="005E012D">
          <w:rPr>
            <w:rFonts w:ascii="Titillium Web" w:hAnsi="Titillium Web"/>
            <w:b/>
            <w:bCs/>
            <w:u w:val="single"/>
            <w:lang w:eastAsia="it-IT"/>
          </w:rPr>
          <w:t>amministrazione trasparente</w:t>
        </w:r>
      </w:hyperlink>
      <w:r w:rsidRPr="005E012D">
        <w:rPr>
          <w:rFonts w:ascii="Titillium Web" w:hAnsi="Titillium Web"/>
          <w:b/>
          <w:bCs/>
          <w:lang w:eastAsia="it-IT"/>
        </w:rPr>
        <w:t>/</w:t>
      </w:r>
      <w:hyperlink r:id="rId7" w:history="1">
        <w:r w:rsidRPr="005E012D">
          <w:rPr>
            <w:rFonts w:ascii="Titillium Web" w:hAnsi="Titillium Web"/>
            <w:b/>
            <w:bCs/>
            <w:u w:val="single"/>
            <w:lang w:eastAsia="it-IT"/>
          </w:rPr>
          <w:t>disposizioni generali</w:t>
        </w:r>
      </w:hyperlink>
      <w:r w:rsidRPr="005E012D">
        <w:rPr>
          <w:rFonts w:ascii="Titillium Web" w:hAnsi="Titillium Web"/>
          <w:b/>
          <w:bCs/>
          <w:lang w:eastAsia="it-IT"/>
        </w:rPr>
        <w:t>/</w:t>
      </w:r>
      <w:hyperlink r:id="rId8" w:history="1">
        <w:r w:rsidRPr="005E012D">
          <w:rPr>
            <w:rFonts w:ascii="Titillium Web" w:hAnsi="Titillium Web"/>
            <w:b/>
            <w:bCs/>
            <w:u w:val="single"/>
            <w:lang w:eastAsia="it-IT"/>
          </w:rPr>
          <w:t>atti generali</w:t>
        </w:r>
      </w:hyperlink>
      <w:r w:rsidRPr="005E012D">
        <w:rPr>
          <w:rFonts w:ascii="Titillium Web" w:hAnsi="Titillium Web"/>
          <w:b/>
          <w:bCs/>
          <w:u w:val="single"/>
          <w:lang w:eastAsia="it-IT"/>
        </w:rPr>
        <w:t>/</w:t>
      </w:r>
      <w:r w:rsidRPr="005E012D">
        <w:rPr>
          <w:rFonts w:ascii="Titillium Web" w:hAnsi="Titillium Web"/>
          <w:b/>
          <w:u w:val="single"/>
          <w:lang w:eastAsia="it-IT"/>
        </w:rPr>
        <w:t xml:space="preserve">piano integrato di attività e organizzazione – </w:t>
      </w:r>
      <w:proofErr w:type="spellStart"/>
      <w:r w:rsidRPr="005E012D">
        <w:rPr>
          <w:rFonts w:ascii="Titillium Web" w:hAnsi="Titillium Web"/>
          <w:b/>
          <w:u w:val="single"/>
          <w:lang w:eastAsia="it-IT"/>
        </w:rPr>
        <w:t>piao</w:t>
      </w:r>
      <w:proofErr w:type="spellEnd"/>
      <w:r w:rsidRPr="005E012D">
        <w:rPr>
          <w:rFonts w:ascii="Titillium Web" w:hAnsi="Titillium Web"/>
          <w:b/>
          <w:color w:val="1A1A1A"/>
          <w:lang w:eastAsia="it-IT"/>
        </w:rPr>
        <w:t xml:space="preserve"> </w:t>
      </w:r>
      <w:r w:rsidRPr="005E012D">
        <w:rPr>
          <w:rFonts w:ascii="Titillium Web" w:hAnsi="Titillium Web"/>
          <w:color w:val="1A1A1A"/>
          <w:lang w:eastAsia="it-IT"/>
        </w:rPr>
        <w:t xml:space="preserve">e nella sezione </w:t>
      </w:r>
      <w:r w:rsidRPr="005E012D">
        <w:rPr>
          <w:b/>
          <w:u w:val="single"/>
        </w:rPr>
        <w:t>Amministrazione</w:t>
      </w:r>
      <w:r w:rsidRPr="005E012D">
        <w:rPr>
          <w:b/>
          <w:spacing w:val="-6"/>
          <w:u w:val="single"/>
        </w:rPr>
        <w:t xml:space="preserve"> </w:t>
      </w:r>
      <w:r w:rsidRPr="005E012D">
        <w:rPr>
          <w:b/>
          <w:u w:val="single"/>
        </w:rPr>
        <w:t>Trasparente</w:t>
      </w:r>
      <w:r w:rsidRPr="005E012D">
        <w:rPr>
          <w:b/>
          <w:spacing w:val="-2"/>
          <w:u w:val="single"/>
        </w:rPr>
        <w:t xml:space="preserve"> </w:t>
      </w:r>
      <w:r w:rsidRPr="005E012D">
        <w:rPr>
          <w:b/>
          <w:u w:val="single"/>
        </w:rPr>
        <w:t>-</w:t>
      </w:r>
      <w:r w:rsidRPr="005E012D">
        <w:rPr>
          <w:b/>
          <w:spacing w:val="-9"/>
          <w:u w:val="single"/>
        </w:rPr>
        <w:t xml:space="preserve"> </w:t>
      </w:r>
      <w:r w:rsidRPr="005E012D">
        <w:rPr>
          <w:b/>
          <w:u w:val="single"/>
        </w:rPr>
        <w:t>Altri</w:t>
      </w:r>
      <w:r w:rsidRPr="005E012D">
        <w:rPr>
          <w:b/>
          <w:spacing w:val="-3"/>
          <w:u w:val="single"/>
        </w:rPr>
        <w:t xml:space="preserve"> </w:t>
      </w:r>
      <w:r w:rsidRPr="005E012D">
        <w:rPr>
          <w:b/>
          <w:u w:val="single"/>
        </w:rPr>
        <w:t>Contenuti – Prevenzione della Corruzione</w:t>
      </w:r>
      <w:r>
        <w:t>;</w:t>
      </w:r>
    </w:p>
    <w:p w14:paraId="321EC378" w14:textId="4DEDEC2E" w:rsidR="005E012D" w:rsidRDefault="005E012D" w:rsidP="005E012D">
      <w:pPr>
        <w:pStyle w:val="Corpotesto"/>
        <w:spacing w:before="229"/>
        <w:ind w:left="1072"/>
      </w:pPr>
      <w:r>
        <w:t>formula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proposte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l’aggiornamento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PIAO</w:t>
      </w:r>
      <w:r>
        <w:rPr>
          <w:spacing w:val="40"/>
        </w:rPr>
        <w:t xml:space="preserve"> </w:t>
      </w:r>
      <w:r>
        <w:t>2025-27/Sezione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Valore</w:t>
      </w:r>
      <w:r>
        <w:rPr>
          <w:spacing w:val="40"/>
        </w:rPr>
        <w:t xml:space="preserve"> </w:t>
      </w:r>
      <w:r>
        <w:t>pubblico,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 xml:space="preserve">e anticorruzione – Sottosezione 2.3. Rischi corruttivi e trasparenza del Comune di </w:t>
      </w:r>
      <w:r w:rsidR="0073624F">
        <w:t>Villa Castelli</w:t>
      </w:r>
      <w:r>
        <w:t>;</w:t>
      </w:r>
    </w:p>
    <w:p w14:paraId="613D90B5" w14:textId="77777777" w:rsidR="005E012D" w:rsidRDefault="005E012D" w:rsidP="005E012D">
      <w:pPr>
        <w:pStyle w:val="Corpotesto"/>
        <w:spacing w:before="13"/>
      </w:pPr>
    </w:p>
    <w:p w14:paraId="11E55FDA" w14:textId="77777777" w:rsidR="005E012D" w:rsidRDefault="005E012D" w:rsidP="005E012D">
      <w:pPr>
        <w:spacing w:line="243" w:lineRule="exact"/>
        <w:ind w:left="1072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PROPOSTE/OSSERVAZIONI</w:t>
      </w:r>
    </w:p>
    <w:p w14:paraId="279AD77C" w14:textId="77777777" w:rsidR="005E012D" w:rsidRDefault="005E012D" w:rsidP="005E012D">
      <w:pPr>
        <w:spacing w:line="242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7A4966BE" w14:textId="77777777" w:rsidR="005E012D" w:rsidRDefault="005E012D" w:rsidP="005E012D">
      <w:pPr>
        <w:spacing w:line="242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6CF777CA" w14:textId="77777777" w:rsidR="005E012D" w:rsidRDefault="005E012D" w:rsidP="005E012D">
      <w:pPr>
        <w:spacing w:line="243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6CBB6875" w14:textId="77777777" w:rsidR="005E012D" w:rsidRDefault="005E012D" w:rsidP="005E012D">
      <w:pPr>
        <w:spacing w:before="2" w:line="243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6CA335E1" w14:textId="77777777" w:rsidR="005E012D" w:rsidRDefault="005E012D" w:rsidP="005E012D">
      <w:pPr>
        <w:spacing w:line="242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4C56EFCD" w14:textId="77777777" w:rsidR="005E012D" w:rsidRDefault="005E012D" w:rsidP="005E012D">
      <w:pPr>
        <w:spacing w:line="243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3E3A5713" w14:textId="77777777" w:rsidR="005E012D" w:rsidRDefault="005E012D" w:rsidP="005E012D">
      <w:pPr>
        <w:spacing w:before="2" w:line="243" w:lineRule="exact"/>
        <w:ind w:left="111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.................................................................................................................................…</w:t>
      </w:r>
    </w:p>
    <w:p w14:paraId="5F2B584E" w14:textId="77777777" w:rsidR="005E012D" w:rsidRDefault="005E012D" w:rsidP="005E012D">
      <w:pPr>
        <w:spacing w:line="243" w:lineRule="exact"/>
        <w:ind w:left="1154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................................................................................................................................…</w:t>
      </w:r>
    </w:p>
    <w:p w14:paraId="1CE79176" w14:textId="77777777" w:rsidR="005E012D" w:rsidRDefault="005E012D" w:rsidP="005E012D">
      <w:pPr>
        <w:pStyle w:val="Corpotesto"/>
        <w:spacing w:before="181"/>
        <w:rPr>
          <w:rFonts w:ascii="Verdana"/>
        </w:rPr>
      </w:pPr>
    </w:p>
    <w:p w14:paraId="7AC42FA2" w14:textId="77777777" w:rsidR="005E012D" w:rsidRPr="0073624F" w:rsidRDefault="005E012D" w:rsidP="0073624F">
      <w:pPr>
        <w:ind w:left="1072"/>
        <w:rPr>
          <w:b/>
          <w:sz w:val="12"/>
          <w:szCs w:val="20"/>
        </w:rPr>
      </w:pPr>
      <w:r w:rsidRPr="0073624F">
        <w:rPr>
          <w:b/>
          <w:sz w:val="12"/>
          <w:szCs w:val="20"/>
        </w:rPr>
        <w:t>Informativa</w:t>
      </w:r>
      <w:r w:rsidRPr="0073624F">
        <w:rPr>
          <w:b/>
          <w:spacing w:val="-5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ai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sensi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art.</w:t>
      </w:r>
      <w:r w:rsidRPr="0073624F">
        <w:rPr>
          <w:b/>
          <w:spacing w:val="-3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13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Regolamento</w:t>
      </w:r>
      <w:r w:rsidRPr="0073624F">
        <w:rPr>
          <w:b/>
          <w:spacing w:val="-3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UE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2016/679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(Regolamento</w:t>
      </w:r>
      <w:r w:rsidRPr="0073624F">
        <w:rPr>
          <w:b/>
          <w:spacing w:val="-6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Generale</w:t>
      </w:r>
      <w:r w:rsidRPr="0073624F">
        <w:rPr>
          <w:b/>
          <w:spacing w:val="-3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sulla</w:t>
      </w:r>
      <w:r w:rsidRPr="0073624F">
        <w:rPr>
          <w:b/>
          <w:spacing w:val="-4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Protezione</w:t>
      </w:r>
      <w:r w:rsidRPr="0073624F">
        <w:rPr>
          <w:b/>
          <w:spacing w:val="-3"/>
          <w:sz w:val="12"/>
          <w:szCs w:val="20"/>
        </w:rPr>
        <w:t xml:space="preserve"> </w:t>
      </w:r>
      <w:r w:rsidRPr="0073624F">
        <w:rPr>
          <w:b/>
          <w:sz w:val="12"/>
          <w:szCs w:val="20"/>
        </w:rPr>
        <w:t>dei</w:t>
      </w:r>
      <w:r w:rsidRPr="0073624F">
        <w:rPr>
          <w:b/>
          <w:spacing w:val="-5"/>
          <w:sz w:val="12"/>
          <w:szCs w:val="20"/>
        </w:rPr>
        <w:t xml:space="preserve"> </w:t>
      </w:r>
      <w:r w:rsidRPr="0073624F">
        <w:rPr>
          <w:b/>
          <w:spacing w:val="-2"/>
          <w:sz w:val="12"/>
          <w:szCs w:val="20"/>
        </w:rPr>
        <w:t>Dati)</w:t>
      </w:r>
    </w:p>
    <w:p w14:paraId="53645CE6" w14:textId="77777777" w:rsidR="005E012D" w:rsidRPr="0073624F" w:rsidRDefault="005E012D" w:rsidP="0073624F">
      <w:pPr>
        <w:ind w:left="1072"/>
        <w:rPr>
          <w:sz w:val="12"/>
          <w:szCs w:val="20"/>
        </w:rPr>
      </w:pPr>
      <w:r w:rsidRPr="0073624F">
        <w:rPr>
          <w:sz w:val="12"/>
          <w:szCs w:val="20"/>
        </w:rPr>
        <w:t>La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informiamo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che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raccolti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saranno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trattati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ai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sensi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della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normativa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vigente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tema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protezione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dei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pacing w:val="-2"/>
          <w:sz w:val="12"/>
          <w:szCs w:val="20"/>
        </w:rPr>
        <w:t>personali.</w:t>
      </w:r>
    </w:p>
    <w:p w14:paraId="737B31CA" w14:textId="2CB016D3" w:rsidR="0073624F" w:rsidRDefault="005E012D" w:rsidP="0073624F">
      <w:pPr>
        <w:ind w:left="1072"/>
        <w:rPr>
          <w:sz w:val="12"/>
          <w:szCs w:val="20"/>
        </w:rPr>
      </w:pPr>
      <w:r w:rsidRPr="0073624F">
        <w:rPr>
          <w:sz w:val="12"/>
          <w:szCs w:val="20"/>
        </w:rPr>
        <w:t>Il</w:t>
      </w:r>
      <w:r w:rsidRPr="0073624F">
        <w:rPr>
          <w:spacing w:val="70"/>
          <w:sz w:val="12"/>
          <w:szCs w:val="20"/>
        </w:rPr>
        <w:t xml:space="preserve"> </w:t>
      </w:r>
      <w:r w:rsidRPr="0073624F">
        <w:rPr>
          <w:sz w:val="12"/>
          <w:szCs w:val="20"/>
        </w:rPr>
        <w:t>titolare</w:t>
      </w:r>
      <w:r w:rsidRPr="0073624F">
        <w:rPr>
          <w:spacing w:val="70"/>
          <w:sz w:val="12"/>
          <w:szCs w:val="20"/>
        </w:rPr>
        <w:t xml:space="preserve"> </w:t>
      </w:r>
      <w:r w:rsidRPr="0073624F">
        <w:rPr>
          <w:sz w:val="12"/>
          <w:szCs w:val="20"/>
        </w:rPr>
        <w:t>del</w:t>
      </w:r>
      <w:r w:rsidRPr="0073624F">
        <w:rPr>
          <w:spacing w:val="72"/>
          <w:sz w:val="12"/>
          <w:szCs w:val="20"/>
        </w:rPr>
        <w:t xml:space="preserve"> </w:t>
      </w:r>
      <w:r w:rsidRPr="0073624F">
        <w:rPr>
          <w:sz w:val="12"/>
          <w:szCs w:val="20"/>
        </w:rPr>
        <w:t>trattamento</w:t>
      </w:r>
      <w:r w:rsidRPr="0073624F">
        <w:rPr>
          <w:spacing w:val="71"/>
          <w:sz w:val="12"/>
          <w:szCs w:val="20"/>
        </w:rPr>
        <w:t xml:space="preserve"> </w:t>
      </w:r>
      <w:r w:rsidRPr="0073624F">
        <w:rPr>
          <w:sz w:val="12"/>
          <w:szCs w:val="20"/>
        </w:rPr>
        <w:t>dei</w:t>
      </w:r>
      <w:r w:rsidRPr="0073624F">
        <w:rPr>
          <w:spacing w:val="73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70"/>
          <w:sz w:val="12"/>
          <w:szCs w:val="20"/>
        </w:rPr>
        <w:t xml:space="preserve"> </w:t>
      </w:r>
      <w:r w:rsidRPr="0073624F">
        <w:rPr>
          <w:sz w:val="12"/>
          <w:szCs w:val="20"/>
        </w:rPr>
        <w:t>è</w:t>
      </w:r>
      <w:r w:rsidRPr="0073624F">
        <w:rPr>
          <w:spacing w:val="73"/>
          <w:sz w:val="12"/>
          <w:szCs w:val="20"/>
        </w:rPr>
        <w:t xml:space="preserve"> </w:t>
      </w:r>
      <w:r w:rsidRPr="0073624F">
        <w:rPr>
          <w:sz w:val="12"/>
          <w:szCs w:val="20"/>
        </w:rPr>
        <w:t>il</w:t>
      </w:r>
      <w:r w:rsidRPr="0073624F">
        <w:rPr>
          <w:spacing w:val="70"/>
          <w:sz w:val="12"/>
          <w:szCs w:val="20"/>
        </w:rPr>
        <w:t xml:space="preserve"> </w:t>
      </w:r>
      <w:r w:rsidRPr="0073624F">
        <w:rPr>
          <w:sz w:val="12"/>
          <w:szCs w:val="20"/>
        </w:rPr>
        <w:t>Comune</w:t>
      </w:r>
      <w:r w:rsidRPr="0073624F">
        <w:rPr>
          <w:spacing w:val="7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71"/>
          <w:sz w:val="12"/>
          <w:szCs w:val="20"/>
        </w:rPr>
        <w:t xml:space="preserve"> </w:t>
      </w:r>
      <w:r w:rsidR="0073624F" w:rsidRPr="0073624F">
        <w:rPr>
          <w:sz w:val="12"/>
          <w:szCs w:val="20"/>
        </w:rPr>
        <w:t>Villa Castelli</w:t>
      </w:r>
      <w:r w:rsidRPr="0073624F">
        <w:rPr>
          <w:sz w:val="12"/>
          <w:szCs w:val="20"/>
        </w:rPr>
        <w:t>,</w:t>
      </w:r>
      <w:r w:rsidR="0073624F" w:rsidRPr="0073624F">
        <w:rPr>
          <w:spacing w:val="72"/>
          <w:sz w:val="12"/>
          <w:szCs w:val="20"/>
        </w:rPr>
        <w:t xml:space="preserve"> </w:t>
      </w:r>
      <w:r w:rsidR="0073624F" w:rsidRPr="0073624F">
        <w:rPr>
          <w:sz w:val="12"/>
          <w:szCs w:val="20"/>
        </w:rPr>
        <w:t>con sede in Piazza Municipio, 72029 Villa Castelli (BR), Tel. 0831.869001-  PEC: comune.villacastelli@pec.rupar.puglia.it.</w:t>
      </w:r>
    </w:p>
    <w:p w14:paraId="79E6F774" w14:textId="77777777" w:rsidR="0073624F" w:rsidRPr="0073624F" w:rsidRDefault="0073624F" w:rsidP="0073624F">
      <w:pPr>
        <w:ind w:left="1072"/>
        <w:rPr>
          <w:sz w:val="12"/>
          <w:szCs w:val="20"/>
        </w:rPr>
      </w:pPr>
    </w:p>
    <w:p w14:paraId="583208B2" w14:textId="77777777" w:rsidR="0073624F" w:rsidRPr="0073624F" w:rsidRDefault="0073624F" w:rsidP="0073624F">
      <w:pPr>
        <w:ind w:left="1072" w:right="234"/>
        <w:jc w:val="both"/>
        <w:rPr>
          <w:sz w:val="12"/>
          <w:szCs w:val="20"/>
        </w:rPr>
      </w:pPr>
      <w:r w:rsidRPr="0073624F">
        <w:rPr>
          <w:b/>
          <w:bCs/>
          <w:sz w:val="12"/>
          <w:szCs w:val="20"/>
        </w:rPr>
        <w:t xml:space="preserve">Responsabile della protezione dei dati personali </w:t>
      </w:r>
    </w:p>
    <w:p w14:paraId="12846750" w14:textId="77777777" w:rsidR="0073624F" w:rsidRPr="0073624F" w:rsidRDefault="0073624F" w:rsidP="0073624F">
      <w:pPr>
        <w:ind w:left="1072" w:right="234"/>
        <w:jc w:val="both"/>
        <w:rPr>
          <w:sz w:val="12"/>
          <w:szCs w:val="20"/>
        </w:rPr>
      </w:pPr>
      <w:r w:rsidRPr="0073624F">
        <w:rPr>
          <w:sz w:val="12"/>
          <w:szCs w:val="20"/>
        </w:rPr>
        <w:t xml:space="preserve">Il Responsabile della protezione dei dati è contattabile all’indirizzo e-mail serviziorpd@pa326.it o all'indirizzo postale e telefonico del titolare sopra indicato. </w:t>
      </w:r>
    </w:p>
    <w:p w14:paraId="3B042F95" w14:textId="77777777" w:rsidR="005E012D" w:rsidRPr="0073624F" w:rsidRDefault="005E012D" w:rsidP="005E012D">
      <w:pPr>
        <w:spacing w:before="160" w:line="242" w:lineRule="auto"/>
        <w:ind w:left="1072" w:right="234"/>
        <w:jc w:val="both"/>
        <w:rPr>
          <w:sz w:val="12"/>
          <w:szCs w:val="20"/>
        </w:rPr>
      </w:pPr>
      <w:r w:rsidRPr="0073624F">
        <w:rPr>
          <w:sz w:val="12"/>
          <w:szCs w:val="20"/>
        </w:rPr>
        <w:t>Il trattamento dei dati personali raccolti viene effettuato per finalità connesse all’esecuzione di compiti di interesse pubblico e per l’esercizio di pubblici poteri, nonché per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adempiere ad eventuali obblighi di legge (ai sensi dell’art. 6 par. 1 del Regolamento 2016/679) nell’ambito del procedimento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AGGIORNAMENTO PIANO TRIENNALE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DI PREVENZIONE DELLA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CORRUZIONE E DELLA</w:t>
      </w:r>
      <w:r w:rsidRPr="0073624F">
        <w:rPr>
          <w:spacing w:val="-6"/>
          <w:sz w:val="12"/>
          <w:szCs w:val="20"/>
        </w:rPr>
        <w:t xml:space="preserve"> </w:t>
      </w:r>
      <w:r w:rsidRPr="0073624F">
        <w:rPr>
          <w:sz w:val="12"/>
          <w:szCs w:val="20"/>
        </w:rPr>
        <w:t>TRASPARENZA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2025 – 2027 per il quale la presente dichiarazione viene resa.</w:t>
      </w:r>
    </w:p>
    <w:p w14:paraId="2AA23F79" w14:textId="77777777" w:rsidR="005E012D" w:rsidRPr="0073624F" w:rsidRDefault="005E012D" w:rsidP="005E012D">
      <w:pPr>
        <w:spacing w:before="158"/>
        <w:ind w:left="1072"/>
        <w:rPr>
          <w:sz w:val="12"/>
          <w:szCs w:val="20"/>
        </w:rPr>
      </w:pPr>
      <w:r w:rsidRPr="0073624F">
        <w:rPr>
          <w:sz w:val="12"/>
          <w:szCs w:val="20"/>
        </w:rPr>
        <w:t>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 xml:space="preserve">dati </w:t>
      </w:r>
      <w:r w:rsidRPr="0073624F">
        <w:rPr>
          <w:spacing w:val="-2"/>
          <w:sz w:val="12"/>
          <w:szCs w:val="20"/>
        </w:rPr>
        <w:t>raccolti:</w:t>
      </w:r>
    </w:p>
    <w:p w14:paraId="2D69BE5B" w14:textId="77777777" w:rsidR="005E012D" w:rsidRPr="0073624F" w:rsidRDefault="005E012D" w:rsidP="00F35B68">
      <w:pPr>
        <w:pStyle w:val="Paragrafoelenco"/>
        <w:numPr>
          <w:ilvl w:val="0"/>
          <w:numId w:val="1"/>
        </w:numPr>
        <w:tabs>
          <w:tab w:val="left" w:pos="1153"/>
        </w:tabs>
        <w:ind w:right="236" w:firstLine="0"/>
        <w:rPr>
          <w:sz w:val="12"/>
          <w:szCs w:val="20"/>
        </w:rPr>
      </w:pPr>
      <w:r w:rsidRPr="0073624F">
        <w:rPr>
          <w:sz w:val="12"/>
          <w:szCs w:val="20"/>
        </w:rPr>
        <w:t>sono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trattati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personale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dell’ente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appositamente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autorizzato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e/o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soggetti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esterni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designati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dal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Titolare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forma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scritta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come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Responsabili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del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trattamento,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attività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strumentali al perseguimento delle finalità dell’ente;</w:t>
      </w:r>
    </w:p>
    <w:p w14:paraId="4CB861C7" w14:textId="77777777" w:rsidR="005E012D" w:rsidRPr="0073624F" w:rsidRDefault="005E012D" w:rsidP="005E012D">
      <w:pPr>
        <w:pStyle w:val="Paragrafoelenco"/>
        <w:numPr>
          <w:ilvl w:val="0"/>
          <w:numId w:val="1"/>
        </w:numPr>
        <w:tabs>
          <w:tab w:val="left" w:pos="1154"/>
        </w:tabs>
        <w:spacing w:line="161" w:lineRule="exact"/>
        <w:ind w:left="1154" w:hanging="82"/>
        <w:jc w:val="left"/>
        <w:rPr>
          <w:sz w:val="12"/>
          <w:szCs w:val="20"/>
        </w:rPr>
      </w:pPr>
      <w:r w:rsidRPr="0073624F">
        <w:rPr>
          <w:sz w:val="12"/>
          <w:szCs w:val="20"/>
        </w:rPr>
        <w:t>potranno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essere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comunicati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soggetti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pubblici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l’osservanza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obblighi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legge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o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finalità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connesse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all’esecuzione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compiti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interesse</w:t>
      </w:r>
      <w:r w:rsidRPr="0073624F">
        <w:rPr>
          <w:spacing w:val="-2"/>
          <w:sz w:val="12"/>
          <w:szCs w:val="20"/>
        </w:rPr>
        <w:t xml:space="preserve"> pubblico;</w:t>
      </w:r>
    </w:p>
    <w:p w14:paraId="588BFC63" w14:textId="77777777" w:rsidR="005E012D" w:rsidRPr="0073624F" w:rsidRDefault="005E012D" w:rsidP="00F35B68">
      <w:pPr>
        <w:pStyle w:val="Paragrafoelenco"/>
        <w:numPr>
          <w:ilvl w:val="0"/>
          <w:numId w:val="1"/>
        </w:numPr>
        <w:tabs>
          <w:tab w:val="left" w:pos="1147"/>
        </w:tabs>
        <w:ind w:right="235" w:firstLine="0"/>
        <w:rPr>
          <w:sz w:val="12"/>
          <w:szCs w:val="20"/>
        </w:rPr>
      </w:pPr>
      <w:r w:rsidRPr="0073624F">
        <w:rPr>
          <w:sz w:val="12"/>
          <w:szCs w:val="20"/>
        </w:rPr>
        <w:t>sono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conservati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il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tempo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necessario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allo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svolgimento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del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procedimento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oggetto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e</w:t>
      </w:r>
      <w:r w:rsidRPr="0073624F">
        <w:rPr>
          <w:spacing w:val="-7"/>
          <w:sz w:val="12"/>
          <w:szCs w:val="20"/>
        </w:rPr>
        <w:t xml:space="preserve"> </w:t>
      </w:r>
      <w:r w:rsidRPr="0073624F">
        <w:rPr>
          <w:sz w:val="12"/>
          <w:szCs w:val="20"/>
        </w:rPr>
        <w:t>tenuto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conto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degli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obblighi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legge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</w:t>
      </w:r>
      <w:r w:rsidRPr="0073624F">
        <w:rPr>
          <w:spacing w:val="-7"/>
          <w:sz w:val="12"/>
          <w:szCs w:val="20"/>
        </w:rPr>
        <w:t xml:space="preserve"> </w:t>
      </w:r>
      <w:r w:rsidRPr="0073624F">
        <w:rPr>
          <w:sz w:val="12"/>
          <w:szCs w:val="20"/>
        </w:rPr>
        <w:t>cui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il</w:t>
      </w:r>
      <w:r w:rsidRPr="0073624F">
        <w:rPr>
          <w:spacing w:val="-7"/>
          <w:sz w:val="12"/>
          <w:szCs w:val="20"/>
        </w:rPr>
        <w:t xml:space="preserve"> </w:t>
      </w:r>
      <w:r w:rsidRPr="0073624F">
        <w:rPr>
          <w:sz w:val="12"/>
          <w:szCs w:val="20"/>
        </w:rPr>
        <w:t>Titolare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deve</w:t>
      </w:r>
      <w:r w:rsidRPr="0073624F">
        <w:rPr>
          <w:spacing w:val="-7"/>
          <w:sz w:val="12"/>
          <w:szCs w:val="20"/>
        </w:rPr>
        <w:t xml:space="preserve"> </w:t>
      </w:r>
      <w:r w:rsidRPr="0073624F">
        <w:rPr>
          <w:sz w:val="12"/>
          <w:szCs w:val="20"/>
        </w:rPr>
        <w:t>sottostare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nell’adempimento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delle proprie funzioni istituzionali;</w:t>
      </w:r>
    </w:p>
    <w:p w14:paraId="0D5E4DCA" w14:textId="77777777" w:rsidR="005E012D" w:rsidRPr="0073624F" w:rsidRDefault="005E012D" w:rsidP="005E012D">
      <w:pPr>
        <w:pStyle w:val="Paragrafoelenco"/>
        <w:numPr>
          <w:ilvl w:val="0"/>
          <w:numId w:val="1"/>
        </w:numPr>
        <w:tabs>
          <w:tab w:val="left" w:pos="1145"/>
        </w:tabs>
        <w:ind w:right="235" w:firstLine="0"/>
        <w:jc w:val="left"/>
        <w:rPr>
          <w:sz w:val="12"/>
          <w:szCs w:val="20"/>
        </w:rPr>
      </w:pPr>
      <w:r w:rsidRPr="0073624F">
        <w:rPr>
          <w:sz w:val="12"/>
          <w:szCs w:val="20"/>
        </w:rPr>
        <w:t>possono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essere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soggetti</w:t>
      </w:r>
      <w:r w:rsidRPr="0073624F">
        <w:rPr>
          <w:spacing w:val="-10"/>
          <w:sz w:val="12"/>
          <w:szCs w:val="20"/>
        </w:rPr>
        <w:t xml:space="preserve"> </w:t>
      </w:r>
      <w:r w:rsidRPr="0073624F">
        <w:rPr>
          <w:sz w:val="12"/>
          <w:szCs w:val="20"/>
        </w:rPr>
        <w:t>a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comunicazione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e/o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diffusione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esclusivamente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adempimento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ad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obblighi</w:t>
      </w:r>
      <w:r w:rsidRPr="0073624F">
        <w:rPr>
          <w:spacing w:val="-10"/>
          <w:sz w:val="12"/>
          <w:szCs w:val="20"/>
        </w:rPr>
        <w:t xml:space="preserve"> </w:t>
      </w:r>
      <w:r w:rsidRPr="0073624F">
        <w:rPr>
          <w:sz w:val="12"/>
          <w:szCs w:val="20"/>
        </w:rPr>
        <w:t>previsti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dalla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legge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o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da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regolamenti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e</w:t>
      </w:r>
      <w:r w:rsidRPr="0073624F">
        <w:rPr>
          <w:spacing w:val="-8"/>
          <w:sz w:val="12"/>
          <w:szCs w:val="20"/>
        </w:rPr>
        <w:t xml:space="preserve"> </w:t>
      </w:r>
      <w:r w:rsidRPr="0073624F">
        <w:rPr>
          <w:sz w:val="12"/>
          <w:szCs w:val="20"/>
        </w:rPr>
        <w:t>non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sono</w:t>
      </w:r>
      <w:r w:rsidRPr="0073624F">
        <w:rPr>
          <w:spacing w:val="-10"/>
          <w:sz w:val="12"/>
          <w:szCs w:val="20"/>
        </w:rPr>
        <w:t xml:space="preserve"> </w:t>
      </w:r>
      <w:r w:rsidRPr="0073624F">
        <w:rPr>
          <w:sz w:val="12"/>
          <w:szCs w:val="20"/>
        </w:rPr>
        <w:t>soggetti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a</w:t>
      </w:r>
      <w:r w:rsidRPr="0073624F">
        <w:rPr>
          <w:spacing w:val="-9"/>
          <w:sz w:val="12"/>
          <w:szCs w:val="20"/>
        </w:rPr>
        <w:t xml:space="preserve"> </w:t>
      </w:r>
      <w:r w:rsidRPr="0073624F">
        <w:rPr>
          <w:sz w:val="12"/>
          <w:szCs w:val="20"/>
        </w:rPr>
        <w:t>trasferimento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a paesi terzi.</w:t>
      </w:r>
    </w:p>
    <w:p w14:paraId="75DB0077" w14:textId="77777777" w:rsidR="005E012D" w:rsidRPr="0073624F" w:rsidRDefault="005E012D" w:rsidP="005E012D">
      <w:pPr>
        <w:ind w:left="1072" w:right="235"/>
        <w:jc w:val="both"/>
        <w:rPr>
          <w:sz w:val="12"/>
          <w:szCs w:val="20"/>
        </w:rPr>
      </w:pPr>
      <w:r w:rsidRPr="0073624F">
        <w:rPr>
          <w:sz w:val="12"/>
          <w:szCs w:val="20"/>
        </w:rPr>
        <w:t>Le comunichiamo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inoltre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che il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conferimento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dei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è obbligatorio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il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perseguimento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delle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finalità descritte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e l’eventuale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rifiuto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determinerà l’impossibilità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dar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corso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al</w:t>
      </w:r>
      <w:r w:rsidRPr="0073624F">
        <w:rPr>
          <w:spacing w:val="-6"/>
          <w:sz w:val="12"/>
          <w:szCs w:val="20"/>
        </w:rPr>
        <w:t xml:space="preserve"> </w:t>
      </w:r>
      <w:r w:rsidRPr="0073624F">
        <w:rPr>
          <w:sz w:val="12"/>
          <w:szCs w:val="20"/>
        </w:rPr>
        <w:t>procedimento.</w:t>
      </w:r>
    </w:p>
    <w:p w14:paraId="6DADDD5F" w14:textId="77777777" w:rsidR="005E012D" w:rsidRPr="0073624F" w:rsidRDefault="005E012D" w:rsidP="005E012D">
      <w:pPr>
        <w:spacing w:before="1"/>
        <w:ind w:left="1072" w:right="233"/>
        <w:jc w:val="both"/>
        <w:rPr>
          <w:sz w:val="12"/>
          <w:szCs w:val="20"/>
        </w:rPr>
      </w:pPr>
      <w:r w:rsidRPr="0073624F">
        <w:rPr>
          <w:sz w:val="12"/>
          <w:szCs w:val="20"/>
        </w:rPr>
        <w:t>Potrà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far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valere,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qualsiasi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momento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e ove possibile,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Suoi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diritti,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in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particolare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con riferimento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al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diritto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accesso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ai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Suoi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dati personali, nonché al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diritto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ottenerne la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rettifica 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la limitazione, l’aggiornamento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e la cancellazione,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nonché con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riferimento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al diritto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portabilità dei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e al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diritto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opposizione al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trattamento, salvo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vi</w:t>
      </w:r>
      <w:r w:rsidRPr="0073624F">
        <w:rPr>
          <w:spacing w:val="-1"/>
          <w:sz w:val="12"/>
          <w:szCs w:val="20"/>
        </w:rPr>
        <w:t xml:space="preserve"> </w:t>
      </w:r>
      <w:r w:rsidRPr="0073624F">
        <w:rPr>
          <w:sz w:val="12"/>
          <w:szCs w:val="20"/>
        </w:rPr>
        <w:t>sia un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motivo legittimo del Titolare del trattamento che prevalga sugli interessi dell’interessato, ovvero per l’accertamento, l’esercizio o la difesa di un diritto in sede giudiziaria.</w:t>
      </w:r>
      <w:r w:rsidRPr="0073624F">
        <w:rPr>
          <w:spacing w:val="40"/>
          <w:sz w:val="12"/>
          <w:szCs w:val="20"/>
        </w:rPr>
        <w:t xml:space="preserve"> </w:t>
      </w:r>
      <w:r w:rsidRPr="0073624F">
        <w:rPr>
          <w:sz w:val="12"/>
          <w:szCs w:val="20"/>
        </w:rPr>
        <w:t>Potrà esercitare i Suoi diritti rivolgendosi al Titolare o al Responsabile della protezione dei dati, reperibili ai contatti sopra indicati.</w:t>
      </w:r>
    </w:p>
    <w:p w14:paraId="4212875D" w14:textId="128EDC10" w:rsidR="005E012D" w:rsidRPr="0073624F" w:rsidRDefault="005E012D" w:rsidP="005E012D">
      <w:pPr>
        <w:spacing w:line="160" w:lineRule="exact"/>
        <w:ind w:left="1072"/>
        <w:jc w:val="both"/>
        <w:rPr>
          <w:sz w:val="12"/>
          <w:szCs w:val="20"/>
        </w:rPr>
      </w:pPr>
      <w:r w:rsidRPr="0073624F">
        <w:rPr>
          <w:sz w:val="12"/>
          <w:szCs w:val="20"/>
        </w:rPr>
        <w:t>Ha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diritto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proporre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reclamo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all’Autorità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Garante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per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la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protezione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dei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dati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personali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qualora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ne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ravvisi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la</w:t>
      </w:r>
      <w:r w:rsidRPr="0073624F">
        <w:rPr>
          <w:spacing w:val="-2"/>
          <w:sz w:val="12"/>
          <w:szCs w:val="20"/>
        </w:rPr>
        <w:t xml:space="preserve"> necessità</w:t>
      </w:r>
      <w:r w:rsidR="0073624F" w:rsidRPr="0073624F">
        <w:rPr>
          <w:spacing w:val="-2"/>
          <w:sz w:val="12"/>
          <w:szCs w:val="20"/>
        </w:rPr>
        <w:t xml:space="preserve"> ovvero ad adire le competenti sedi giudiziarie</w:t>
      </w:r>
      <w:r w:rsidRPr="0073624F">
        <w:rPr>
          <w:spacing w:val="-2"/>
          <w:sz w:val="12"/>
          <w:szCs w:val="20"/>
        </w:rPr>
        <w:t>.</w:t>
      </w:r>
    </w:p>
    <w:p w14:paraId="5BDFCC61" w14:textId="08EB7BD6" w:rsidR="005E012D" w:rsidRDefault="005E012D" w:rsidP="005E012D">
      <w:pPr>
        <w:ind w:left="1072"/>
        <w:jc w:val="both"/>
        <w:rPr>
          <w:spacing w:val="-2"/>
          <w:sz w:val="12"/>
          <w:szCs w:val="20"/>
        </w:rPr>
      </w:pPr>
      <w:r w:rsidRPr="0073624F">
        <w:rPr>
          <w:sz w:val="12"/>
          <w:szCs w:val="20"/>
        </w:rPr>
        <w:t>Il</w:t>
      </w:r>
      <w:r w:rsidRPr="0073624F">
        <w:rPr>
          <w:spacing w:val="-7"/>
          <w:sz w:val="12"/>
          <w:szCs w:val="20"/>
        </w:rPr>
        <w:t xml:space="preserve"> </w:t>
      </w:r>
      <w:r w:rsidRPr="0073624F">
        <w:rPr>
          <w:sz w:val="12"/>
          <w:szCs w:val="20"/>
        </w:rPr>
        <w:t>Titolare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non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adotta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alcun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processo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decisionale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automatizzato,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compresa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la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profilazione,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di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cui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all’articolo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22,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paragrafi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1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e</w:t>
      </w:r>
      <w:r w:rsidRPr="0073624F">
        <w:rPr>
          <w:spacing w:val="-4"/>
          <w:sz w:val="12"/>
          <w:szCs w:val="20"/>
        </w:rPr>
        <w:t xml:space="preserve"> </w:t>
      </w:r>
      <w:r w:rsidRPr="0073624F">
        <w:rPr>
          <w:sz w:val="12"/>
          <w:szCs w:val="20"/>
        </w:rPr>
        <w:t>4,</w:t>
      </w:r>
      <w:r w:rsidRPr="0073624F">
        <w:rPr>
          <w:spacing w:val="-2"/>
          <w:sz w:val="12"/>
          <w:szCs w:val="20"/>
        </w:rPr>
        <w:t xml:space="preserve"> </w:t>
      </w:r>
      <w:r w:rsidRPr="0073624F">
        <w:rPr>
          <w:sz w:val="12"/>
          <w:szCs w:val="20"/>
        </w:rPr>
        <w:t>del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Regolamento</w:t>
      </w:r>
      <w:r w:rsidRPr="0073624F">
        <w:rPr>
          <w:spacing w:val="-3"/>
          <w:sz w:val="12"/>
          <w:szCs w:val="20"/>
        </w:rPr>
        <w:t xml:space="preserve"> </w:t>
      </w:r>
      <w:r w:rsidRPr="0073624F">
        <w:rPr>
          <w:sz w:val="12"/>
          <w:szCs w:val="20"/>
        </w:rPr>
        <w:t>UE</w:t>
      </w:r>
      <w:r w:rsidRPr="0073624F">
        <w:rPr>
          <w:spacing w:val="-5"/>
          <w:sz w:val="12"/>
          <w:szCs w:val="20"/>
        </w:rPr>
        <w:t xml:space="preserve"> </w:t>
      </w:r>
      <w:r w:rsidRPr="0073624F">
        <w:rPr>
          <w:sz w:val="12"/>
          <w:szCs w:val="20"/>
        </w:rPr>
        <w:t>n.</w:t>
      </w:r>
      <w:r w:rsidRPr="0073624F">
        <w:rPr>
          <w:spacing w:val="-2"/>
          <w:sz w:val="12"/>
          <w:szCs w:val="20"/>
        </w:rPr>
        <w:t xml:space="preserve"> 2016</w:t>
      </w:r>
      <w:r w:rsidR="0073624F">
        <w:rPr>
          <w:spacing w:val="-2"/>
          <w:sz w:val="12"/>
          <w:szCs w:val="20"/>
        </w:rPr>
        <w:t>/679</w:t>
      </w:r>
      <w:r w:rsidRPr="0073624F">
        <w:rPr>
          <w:spacing w:val="-2"/>
          <w:sz w:val="12"/>
          <w:szCs w:val="20"/>
        </w:rPr>
        <w:t>.</w:t>
      </w:r>
    </w:p>
    <w:p w14:paraId="147F927C" w14:textId="77777777" w:rsidR="0073624F" w:rsidRPr="0073624F" w:rsidRDefault="0073624F" w:rsidP="005E012D">
      <w:pPr>
        <w:ind w:left="1072"/>
        <w:jc w:val="both"/>
        <w:rPr>
          <w:sz w:val="12"/>
          <w:szCs w:val="20"/>
        </w:rPr>
      </w:pPr>
    </w:p>
    <w:p w14:paraId="33B09E06" w14:textId="77777777" w:rsidR="005E012D" w:rsidRPr="0073624F" w:rsidRDefault="005E012D" w:rsidP="005E012D">
      <w:pPr>
        <w:tabs>
          <w:tab w:val="left" w:pos="8161"/>
        </w:tabs>
        <w:spacing w:before="3" w:line="183" w:lineRule="exact"/>
        <w:ind w:left="1072"/>
        <w:jc w:val="both"/>
        <w:rPr>
          <w:sz w:val="14"/>
          <w:szCs w:val="20"/>
        </w:rPr>
      </w:pPr>
      <w:r w:rsidRPr="0073624F">
        <w:rPr>
          <w:sz w:val="14"/>
          <w:szCs w:val="20"/>
        </w:rPr>
        <w:t>Data</w:t>
      </w:r>
      <w:r w:rsidRPr="0073624F">
        <w:rPr>
          <w:spacing w:val="-1"/>
          <w:sz w:val="14"/>
          <w:szCs w:val="20"/>
        </w:rPr>
        <w:t xml:space="preserve"> </w:t>
      </w:r>
      <w:r w:rsidRPr="0073624F">
        <w:rPr>
          <w:spacing w:val="-2"/>
          <w:sz w:val="14"/>
          <w:szCs w:val="20"/>
        </w:rPr>
        <w:t>…………………………………..</w:t>
      </w:r>
      <w:r w:rsidRPr="0073624F">
        <w:rPr>
          <w:sz w:val="14"/>
          <w:szCs w:val="20"/>
        </w:rPr>
        <w:tab/>
      </w:r>
      <w:r w:rsidRPr="0073624F">
        <w:rPr>
          <w:spacing w:val="-2"/>
          <w:sz w:val="14"/>
          <w:szCs w:val="20"/>
        </w:rPr>
        <w:t>Firma</w:t>
      </w:r>
    </w:p>
    <w:p w14:paraId="19AB1E87" w14:textId="77777777" w:rsidR="005E012D" w:rsidRDefault="005E012D" w:rsidP="005E012D">
      <w:pPr>
        <w:spacing w:line="218" w:lineRule="exact"/>
        <w:ind w:left="6806"/>
        <w:rPr>
          <w:rFonts w:ascii="Verdana" w:hAnsi="Verdana"/>
          <w:spacing w:val="-2"/>
          <w:sz w:val="16"/>
          <w:szCs w:val="20"/>
        </w:rPr>
      </w:pPr>
      <w:r w:rsidRPr="0073624F">
        <w:rPr>
          <w:rFonts w:ascii="Verdana" w:hAnsi="Verdana"/>
          <w:spacing w:val="-2"/>
          <w:sz w:val="16"/>
          <w:szCs w:val="20"/>
        </w:rPr>
        <w:t>…………………………………………………….</w:t>
      </w:r>
    </w:p>
    <w:p w14:paraId="42099A55" w14:textId="77777777" w:rsidR="0073624F" w:rsidRPr="0073624F" w:rsidRDefault="0073624F" w:rsidP="005E012D">
      <w:pPr>
        <w:spacing w:line="218" w:lineRule="exact"/>
        <w:ind w:left="6806"/>
        <w:rPr>
          <w:rFonts w:ascii="Verdana" w:hAnsi="Verdana"/>
          <w:sz w:val="16"/>
          <w:szCs w:val="20"/>
        </w:rPr>
      </w:pPr>
    </w:p>
    <w:p w14:paraId="3B80BABC" w14:textId="614CDBE8" w:rsidR="00A01108" w:rsidRPr="0073624F" w:rsidRDefault="005E012D" w:rsidP="0073624F">
      <w:pPr>
        <w:ind w:left="1072"/>
        <w:jc w:val="both"/>
        <w:rPr>
          <w:sz w:val="20"/>
          <w:szCs w:val="20"/>
        </w:rPr>
      </w:pPr>
      <w:r w:rsidRPr="0073624F">
        <w:rPr>
          <w:sz w:val="14"/>
          <w:szCs w:val="20"/>
        </w:rPr>
        <w:t>N.B.: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se</w:t>
      </w:r>
      <w:r w:rsidRPr="0073624F">
        <w:rPr>
          <w:spacing w:val="-4"/>
          <w:sz w:val="14"/>
          <w:szCs w:val="20"/>
        </w:rPr>
        <w:t xml:space="preserve"> </w:t>
      </w:r>
      <w:r w:rsidRPr="0073624F">
        <w:rPr>
          <w:sz w:val="14"/>
          <w:szCs w:val="20"/>
        </w:rPr>
        <w:t>la</w:t>
      </w:r>
      <w:r w:rsidRPr="0073624F">
        <w:rPr>
          <w:spacing w:val="-4"/>
          <w:sz w:val="14"/>
          <w:szCs w:val="20"/>
        </w:rPr>
        <w:t xml:space="preserve"> </w:t>
      </w:r>
      <w:r w:rsidRPr="0073624F">
        <w:rPr>
          <w:sz w:val="14"/>
          <w:szCs w:val="20"/>
        </w:rPr>
        <w:t>presente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viene</w:t>
      </w:r>
      <w:r w:rsidRPr="0073624F">
        <w:rPr>
          <w:spacing w:val="-4"/>
          <w:sz w:val="14"/>
          <w:szCs w:val="20"/>
        </w:rPr>
        <w:t xml:space="preserve"> </w:t>
      </w:r>
      <w:r w:rsidRPr="0073624F">
        <w:rPr>
          <w:sz w:val="14"/>
          <w:szCs w:val="20"/>
        </w:rPr>
        <w:t>firmata</w:t>
      </w:r>
      <w:r w:rsidRPr="0073624F">
        <w:rPr>
          <w:spacing w:val="-3"/>
          <w:sz w:val="14"/>
          <w:szCs w:val="20"/>
        </w:rPr>
        <w:t xml:space="preserve"> </w:t>
      </w:r>
      <w:r w:rsidRPr="0073624F">
        <w:rPr>
          <w:sz w:val="14"/>
          <w:szCs w:val="20"/>
        </w:rPr>
        <w:t>con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firma</w:t>
      </w:r>
      <w:r w:rsidRPr="0073624F">
        <w:rPr>
          <w:spacing w:val="-2"/>
          <w:sz w:val="14"/>
          <w:szCs w:val="20"/>
        </w:rPr>
        <w:t xml:space="preserve"> </w:t>
      </w:r>
      <w:r w:rsidRPr="0073624F">
        <w:rPr>
          <w:sz w:val="14"/>
          <w:szCs w:val="20"/>
        </w:rPr>
        <w:t>autografa,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occorre</w:t>
      </w:r>
      <w:r w:rsidRPr="0073624F">
        <w:rPr>
          <w:spacing w:val="-4"/>
          <w:sz w:val="14"/>
          <w:szCs w:val="20"/>
        </w:rPr>
        <w:t xml:space="preserve"> </w:t>
      </w:r>
      <w:r w:rsidRPr="0073624F">
        <w:rPr>
          <w:sz w:val="14"/>
          <w:szCs w:val="20"/>
        </w:rPr>
        <w:t>anche</w:t>
      </w:r>
      <w:r w:rsidRPr="0073624F">
        <w:rPr>
          <w:spacing w:val="-6"/>
          <w:sz w:val="14"/>
          <w:szCs w:val="20"/>
        </w:rPr>
        <w:t xml:space="preserve"> </w:t>
      </w:r>
      <w:r w:rsidRPr="0073624F">
        <w:rPr>
          <w:sz w:val="14"/>
          <w:szCs w:val="20"/>
        </w:rPr>
        <w:t>allegare</w:t>
      </w:r>
      <w:r w:rsidRPr="0073624F">
        <w:rPr>
          <w:spacing w:val="-2"/>
          <w:sz w:val="14"/>
          <w:szCs w:val="20"/>
        </w:rPr>
        <w:t xml:space="preserve"> </w:t>
      </w:r>
      <w:r w:rsidRPr="0073624F">
        <w:rPr>
          <w:sz w:val="14"/>
          <w:szCs w:val="20"/>
        </w:rPr>
        <w:t>copia</w:t>
      </w:r>
      <w:r w:rsidRPr="0073624F">
        <w:rPr>
          <w:spacing w:val="-3"/>
          <w:sz w:val="14"/>
          <w:szCs w:val="20"/>
        </w:rPr>
        <w:t xml:space="preserve"> </w:t>
      </w:r>
      <w:r w:rsidRPr="0073624F">
        <w:rPr>
          <w:sz w:val="14"/>
          <w:szCs w:val="20"/>
        </w:rPr>
        <w:t>di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un</w:t>
      </w:r>
      <w:r w:rsidRPr="0073624F">
        <w:rPr>
          <w:spacing w:val="-3"/>
          <w:sz w:val="14"/>
          <w:szCs w:val="20"/>
        </w:rPr>
        <w:t xml:space="preserve"> </w:t>
      </w:r>
      <w:r w:rsidRPr="0073624F">
        <w:rPr>
          <w:sz w:val="14"/>
          <w:szCs w:val="20"/>
        </w:rPr>
        <w:t>documento</w:t>
      </w:r>
      <w:r w:rsidRPr="0073624F">
        <w:rPr>
          <w:spacing w:val="-6"/>
          <w:sz w:val="14"/>
          <w:szCs w:val="20"/>
        </w:rPr>
        <w:t xml:space="preserve"> </w:t>
      </w:r>
      <w:r w:rsidRPr="0073624F">
        <w:rPr>
          <w:sz w:val="14"/>
          <w:szCs w:val="20"/>
        </w:rPr>
        <w:t>di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identità</w:t>
      </w:r>
      <w:r w:rsidRPr="0073624F">
        <w:rPr>
          <w:spacing w:val="-4"/>
          <w:sz w:val="14"/>
          <w:szCs w:val="20"/>
        </w:rPr>
        <w:t xml:space="preserve"> </w:t>
      </w:r>
      <w:r w:rsidRPr="0073624F">
        <w:rPr>
          <w:sz w:val="14"/>
          <w:szCs w:val="20"/>
        </w:rPr>
        <w:t>in</w:t>
      </w:r>
      <w:r w:rsidRPr="0073624F">
        <w:rPr>
          <w:spacing w:val="-3"/>
          <w:sz w:val="14"/>
          <w:szCs w:val="20"/>
        </w:rPr>
        <w:t xml:space="preserve"> </w:t>
      </w:r>
      <w:r w:rsidRPr="0073624F">
        <w:rPr>
          <w:sz w:val="14"/>
          <w:szCs w:val="20"/>
        </w:rPr>
        <w:t>corso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z w:val="14"/>
          <w:szCs w:val="20"/>
        </w:rPr>
        <w:t>di</w:t>
      </w:r>
      <w:r w:rsidRPr="0073624F">
        <w:rPr>
          <w:spacing w:val="-5"/>
          <w:sz w:val="14"/>
          <w:szCs w:val="20"/>
        </w:rPr>
        <w:t xml:space="preserve"> </w:t>
      </w:r>
      <w:r w:rsidRPr="0073624F">
        <w:rPr>
          <w:spacing w:val="-2"/>
          <w:sz w:val="14"/>
          <w:szCs w:val="20"/>
        </w:rPr>
        <w:t>validità)</w:t>
      </w:r>
    </w:p>
    <w:sectPr w:rsidR="00A01108" w:rsidRPr="0073624F" w:rsidSect="00995EE5">
      <w:pgSz w:w="11910" w:h="16840"/>
      <w:pgMar w:top="1040" w:right="900" w:bottom="980" w:left="60" w:header="0" w:footer="7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7858"/>
    <w:multiLevelType w:val="hybridMultilevel"/>
    <w:tmpl w:val="582C2B74"/>
    <w:lvl w:ilvl="0" w:tplc="81480FBE">
      <w:numFmt w:val="bullet"/>
      <w:lvlText w:val="•"/>
      <w:lvlJc w:val="left"/>
      <w:pPr>
        <w:ind w:left="1072" w:hanging="12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3C8E8DB2">
      <w:numFmt w:val="bullet"/>
      <w:lvlText w:val="•"/>
      <w:lvlJc w:val="left"/>
      <w:pPr>
        <w:ind w:left="2066" w:hanging="120"/>
      </w:pPr>
      <w:rPr>
        <w:rFonts w:hint="default"/>
        <w:lang w:val="it-IT" w:eastAsia="en-US" w:bidi="ar-SA"/>
      </w:rPr>
    </w:lvl>
    <w:lvl w:ilvl="2" w:tplc="6204C8EE">
      <w:numFmt w:val="bullet"/>
      <w:lvlText w:val="•"/>
      <w:lvlJc w:val="left"/>
      <w:pPr>
        <w:ind w:left="3053" w:hanging="120"/>
      </w:pPr>
      <w:rPr>
        <w:rFonts w:hint="default"/>
        <w:lang w:val="it-IT" w:eastAsia="en-US" w:bidi="ar-SA"/>
      </w:rPr>
    </w:lvl>
    <w:lvl w:ilvl="3" w:tplc="D0DAFA4A">
      <w:numFmt w:val="bullet"/>
      <w:lvlText w:val="•"/>
      <w:lvlJc w:val="left"/>
      <w:pPr>
        <w:ind w:left="4039" w:hanging="120"/>
      </w:pPr>
      <w:rPr>
        <w:rFonts w:hint="default"/>
        <w:lang w:val="it-IT" w:eastAsia="en-US" w:bidi="ar-SA"/>
      </w:rPr>
    </w:lvl>
    <w:lvl w:ilvl="4" w:tplc="8086F818">
      <w:numFmt w:val="bullet"/>
      <w:lvlText w:val="•"/>
      <w:lvlJc w:val="left"/>
      <w:pPr>
        <w:ind w:left="5026" w:hanging="120"/>
      </w:pPr>
      <w:rPr>
        <w:rFonts w:hint="default"/>
        <w:lang w:val="it-IT" w:eastAsia="en-US" w:bidi="ar-SA"/>
      </w:rPr>
    </w:lvl>
    <w:lvl w:ilvl="5" w:tplc="66BE06F4">
      <w:numFmt w:val="bullet"/>
      <w:lvlText w:val="•"/>
      <w:lvlJc w:val="left"/>
      <w:pPr>
        <w:ind w:left="6013" w:hanging="120"/>
      </w:pPr>
      <w:rPr>
        <w:rFonts w:hint="default"/>
        <w:lang w:val="it-IT" w:eastAsia="en-US" w:bidi="ar-SA"/>
      </w:rPr>
    </w:lvl>
    <w:lvl w:ilvl="6" w:tplc="FEBC06F0">
      <w:numFmt w:val="bullet"/>
      <w:lvlText w:val="•"/>
      <w:lvlJc w:val="left"/>
      <w:pPr>
        <w:ind w:left="6999" w:hanging="120"/>
      </w:pPr>
      <w:rPr>
        <w:rFonts w:hint="default"/>
        <w:lang w:val="it-IT" w:eastAsia="en-US" w:bidi="ar-SA"/>
      </w:rPr>
    </w:lvl>
    <w:lvl w:ilvl="7" w:tplc="602253A6">
      <w:numFmt w:val="bullet"/>
      <w:lvlText w:val="•"/>
      <w:lvlJc w:val="left"/>
      <w:pPr>
        <w:ind w:left="7986" w:hanging="120"/>
      </w:pPr>
      <w:rPr>
        <w:rFonts w:hint="default"/>
        <w:lang w:val="it-IT" w:eastAsia="en-US" w:bidi="ar-SA"/>
      </w:rPr>
    </w:lvl>
    <w:lvl w:ilvl="8" w:tplc="5CC8D988">
      <w:numFmt w:val="bullet"/>
      <w:lvlText w:val="•"/>
      <w:lvlJc w:val="left"/>
      <w:pPr>
        <w:ind w:left="8973" w:hanging="120"/>
      </w:pPr>
      <w:rPr>
        <w:rFonts w:hint="default"/>
        <w:lang w:val="it-IT" w:eastAsia="en-US" w:bidi="ar-SA"/>
      </w:rPr>
    </w:lvl>
  </w:abstractNum>
  <w:num w:numId="1" w16cid:durableId="69947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2D"/>
    <w:rsid w:val="0000254C"/>
    <w:rsid w:val="0014545E"/>
    <w:rsid w:val="004E1CD3"/>
    <w:rsid w:val="004E4C56"/>
    <w:rsid w:val="005E012D"/>
    <w:rsid w:val="006923F2"/>
    <w:rsid w:val="0073624F"/>
    <w:rsid w:val="0074337B"/>
    <w:rsid w:val="009806F3"/>
    <w:rsid w:val="00A01108"/>
    <w:rsid w:val="00A80612"/>
    <w:rsid w:val="00B031EC"/>
    <w:rsid w:val="00B642C8"/>
    <w:rsid w:val="00C2527A"/>
    <w:rsid w:val="00C93F0A"/>
    <w:rsid w:val="00E30F9E"/>
    <w:rsid w:val="00F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0FE"/>
  <w15:docId w15:val="{41C75DD7-0730-427C-AB04-374BFEF0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E0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012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12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E012D"/>
    <w:pPr>
      <w:ind w:left="1072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7362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govpa.it/Lizzanota/amministrazionetrasparente/DisposizioniGenerali/AttiGeneral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egovpa.it/Lizzanota/amministrazionetrasparente/Disposizionigeneral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egovpa.it/Lizzanota/AmministrazioneTrasparente/AmministrazioneTrasparente" TargetMode="External"/><Relationship Id="rId5" Type="http://schemas.openxmlformats.org/officeDocument/2006/relationships/hyperlink" Target="http://comune.villacastelli.br.it,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A.Mezzolla</dc:creator>
  <cp:lastModifiedBy>Dell</cp:lastModifiedBy>
  <cp:revision>5</cp:revision>
  <dcterms:created xsi:type="dcterms:W3CDTF">2024-12-05T09:20:00Z</dcterms:created>
  <dcterms:modified xsi:type="dcterms:W3CDTF">2024-12-05T09:53:00Z</dcterms:modified>
</cp:coreProperties>
</file>